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58" w:rsidRDefault="00C7410E" w:rsidP="008F153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C7410E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-694055</wp:posOffset>
            </wp:positionV>
            <wp:extent cx="1044423" cy="981075"/>
            <wp:effectExtent l="0" t="0" r="3810" b="0"/>
            <wp:wrapNone/>
            <wp:docPr id="2" name="Image 1" descr="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423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0C41AF" w:rsidRPr="00C7410E">
        <w:rPr>
          <w:b/>
          <w:sz w:val="24"/>
          <w:szCs w:val="24"/>
        </w:rPr>
        <w:t>Arélia</w:t>
      </w:r>
      <w:proofErr w:type="spellEnd"/>
      <w:r w:rsidR="000C41AF" w:rsidRPr="00C7410E">
        <w:rPr>
          <w:b/>
          <w:sz w:val="24"/>
          <w:szCs w:val="24"/>
        </w:rPr>
        <w:t xml:space="preserve"> recrute un  Conseiller Empl</w:t>
      </w:r>
      <w:r w:rsidR="003B1E58">
        <w:rPr>
          <w:b/>
          <w:sz w:val="24"/>
          <w:szCs w:val="24"/>
        </w:rPr>
        <w:t xml:space="preserve">oi Formation </w:t>
      </w:r>
      <w:r w:rsidR="00C66358">
        <w:rPr>
          <w:b/>
          <w:sz w:val="24"/>
          <w:szCs w:val="24"/>
        </w:rPr>
        <w:t>(F/H)</w:t>
      </w:r>
    </w:p>
    <w:p w:rsidR="000C41AF" w:rsidRPr="00C7410E" w:rsidRDefault="000C41AF" w:rsidP="008F1532">
      <w:pPr>
        <w:spacing w:after="0"/>
        <w:ind w:left="2835"/>
        <w:jc w:val="center"/>
        <w:rPr>
          <w:b/>
          <w:sz w:val="24"/>
          <w:szCs w:val="24"/>
        </w:rPr>
      </w:pPr>
    </w:p>
    <w:p w:rsidR="000C41AF" w:rsidRDefault="000C41AF" w:rsidP="008F1532">
      <w:pPr>
        <w:spacing w:after="0"/>
      </w:pPr>
      <w:r w:rsidRPr="00F820C4">
        <w:rPr>
          <w:b/>
        </w:rPr>
        <w:t>Emploi</w:t>
      </w:r>
      <w:r>
        <w:t xml:space="preserve"> : Conseiller emploi formation </w:t>
      </w:r>
      <w:r w:rsidR="00C66358">
        <w:t>(F/H)</w:t>
      </w:r>
    </w:p>
    <w:p w:rsidR="000C41AF" w:rsidRDefault="00DC4156" w:rsidP="003B1E58">
      <w:r>
        <w:rPr>
          <w:b/>
        </w:rPr>
        <w:t>Lieu</w:t>
      </w:r>
      <w:r w:rsidR="000C41AF" w:rsidRPr="00F820C4">
        <w:rPr>
          <w:b/>
        </w:rPr>
        <w:t xml:space="preserve"> de travail</w:t>
      </w:r>
      <w:r w:rsidR="000C41AF">
        <w:t xml:space="preserve"> : </w:t>
      </w:r>
      <w:r w:rsidR="008F1532">
        <w:t>Tous sites ARELIA - 57</w:t>
      </w:r>
    </w:p>
    <w:p w:rsidR="000C41AF" w:rsidRDefault="000C41AF">
      <w:r w:rsidRPr="00F820C4">
        <w:rPr>
          <w:b/>
        </w:rPr>
        <w:t>Contrat de travail</w:t>
      </w:r>
      <w:r>
        <w:t xml:space="preserve"> : CDD  </w:t>
      </w:r>
      <w:r w:rsidR="00F820C4">
        <w:t>(</w:t>
      </w:r>
      <w:r w:rsidR="003B1E58">
        <w:t>35</w:t>
      </w:r>
      <w:r>
        <w:t xml:space="preserve"> heures/semaine)</w:t>
      </w:r>
    </w:p>
    <w:p w:rsidR="000C41AF" w:rsidRDefault="000C41AF">
      <w:r w:rsidRPr="00F820C4">
        <w:rPr>
          <w:b/>
        </w:rPr>
        <w:t>Durée du contrat</w:t>
      </w:r>
      <w:r w:rsidR="003B1E58">
        <w:t xml:space="preserve"> : </w:t>
      </w:r>
      <w:r w:rsidR="008F1532">
        <w:t>remplacement d’une salariée en arrêt maladie</w:t>
      </w:r>
    </w:p>
    <w:p w:rsidR="000C41AF" w:rsidRPr="00F820C4" w:rsidRDefault="000C41AF" w:rsidP="00634549">
      <w:pPr>
        <w:spacing w:after="0"/>
        <w:jc w:val="both"/>
        <w:rPr>
          <w:b/>
        </w:rPr>
      </w:pPr>
      <w:r w:rsidRPr="00F820C4">
        <w:rPr>
          <w:b/>
        </w:rPr>
        <w:t>Définition du poste :</w:t>
      </w:r>
    </w:p>
    <w:p w:rsidR="000C41AF" w:rsidRPr="0095574E" w:rsidRDefault="000C41AF" w:rsidP="00634549">
      <w:pPr>
        <w:jc w:val="both"/>
      </w:pPr>
      <w:r w:rsidRPr="0095574E">
        <w:t>Vous serez chargé</w:t>
      </w:r>
      <w:r w:rsidR="00C66358" w:rsidRPr="0095574E">
        <w:t>(e)</w:t>
      </w:r>
      <w:r w:rsidRPr="0095574E">
        <w:t xml:space="preserve"> d’</w:t>
      </w:r>
      <w:r w:rsidR="00F820C4" w:rsidRPr="0095574E">
        <w:t xml:space="preserve">accompagner </w:t>
      </w:r>
      <w:r w:rsidR="0095574E" w:rsidRPr="0095574E">
        <w:t xml:space="preserve">vers l’insertion sociale et professionnelle des personnes </w:t>
      </w:r>
      <w:r w:rsidR="00044B21">
        <w:t>en CDDI</w:t>
      </w:r>
      <w:r w:rsidR="0095574E" w:rsidRPr="0095574E">
        <w:t xml:space="preserve"> prises en charge dans le cadre d’un chantier d’insertion</w:t>
      </w:r>
      <w:r w:rsidRPr="0095574E">
        <w:t>.</w:t>
      </w:r>
    </w:p>
    <w:p w:rsidR="000C41AF" w:rsidRDefault="000C41AF" w:rsidP="00634549">
      <w:pPr>
        <w:spacing w:after="0"/>
        <w:jc w:val="both"/>
      </w:pPr>
      <w:r w:rsidRPr="00F820C4">
        <w:rPr>
          <w:b/>
        </w:rPr>
        <w:t>Les différentes missions</w:t>
      </w:r>
      <w:r>
        <w:t> :</w:t>
      </w:r>
    </w:p>
    <w:p w:rsidR="008F1532" w:rsidRDefault="008F1532" w:rsidP="00634549">
      <w:pPr>
        <w:spacing w:after="0"/>
        <w:jc w:val="both"/>
      </w:pPr>
      <w:r>
        <w:tab/>
        <w:t xml:space="preserve">- </w:t>
      </w:r>
      <w:r w:rsidRPr="008F1532">
        <w:rPr>
          <w:b/>
          <w:u w:val="single"/>
        </w:rPr>
        <w:t>Réaliser le recrutement des personnes en insertion</w:t>
      </w:r>
      <w:r>
        <w:t xml:space="preserve"> : organiser le recrutement en lien avec les encadrants des ateliers concernés, lien avec Pôle Emploi pour diffusion de l’offre, suivi des réponses </w:t>
      </w:r>
    </w:p>
    <w:p w:rsidR="0095574E" w:rsidRDefault="00044CB5" w:rsidP="00634549">
      <w:pPr>
        <w:spacing w:after="0"/>
        <w:jc w:val="both"/>
      </w:pPr>
      <w:r>
        <w:tab/>
      </w:r>
      <w:r w:rsidR="003B1E58">
        <w:t>-</w:t>
      </w:r>
      <w:r w:rsidR="000C41AF">
        <w:t xml:space="preserve"> </w:t>
      </w:r>
      <w:r w:rsidR="0095574E" w:rsidRPr="0095574E">
        <w:rPr>
          <w:b/>
          <w:u w:val="single"/>
        </w:rPr>
        <w:t>Réaliser l’accompagnement social et professionnel</w:t>
      </w:r>
      <w:r w:rsidR="000C41AF">
        <w:t>:</w:t>
      </w:r>
      <w:r w:rsidR="00AD238E">
        <w:t xml:space="preserve"> </w:t>
      </w:r>
      <w:r w:rsidR="000C41AF">
        <w:t>réaliser un entretien individuel,</w:t>
      </w:r>
      <w:r w:rsidR="0095574E">
        <w:t xml:space="preserve"> </w:t>
      </w:r>
      <w:r w:rsidR="0095574E" w:rsidRPr="0095574E">
        <w:t>le diagnostic social et professionnel</w:t>
      </w:r>
      <w:r w:rsidR="0095574E">
        <w:t>,</w:t>
      </w:r>
      <w:r w:rsidR="000C41AF">
        <w:t xml:space="preserve"> élaborer </w:t>
      </w:r>
      <w:r w:rsidR="0095574E">
        <w:t xml:space="preserve">un parcours d’insertion, </w:t>
      </w:r>
      <w:r w:rsidR="000C41AF">
        <w:t xml:space="preserve">des parcours professionnels, mobiliser </w:t>
      </w:r>
      <w:r w:rsidR="0095574E">
        <w:t>l</w:t>
      </w:r>
      <w:r w:rsidR="000C41AF">
        <w:t>es outils</w:t>
      </w:r>
      <w:r w:rsidR="0095574E">
        <w:t xml:space="preserve"> adéquats </w:t>
      </w:r>
      <w:r w:rsidR="000C41AF">
        <w:t xml:space="preserve"> (</w:t>
      </w:r>
      <w:r w:rsidR="0095574E" w:rsidRPr="0095574E">
        <w:t>PMSMP, formation, emploi, rencontres entreprises…</w:t>
      </w:r>
      <w:r w:rsidR="000C41AF">
        <w:t>)</w:t>
      </w:r>
      <w:r w:rsidR="0095574E">
        <w:t>,</w:t>
      </w:r>
      <w:r w:rsidR="000C41AF">
        <w:t xml:space="preserve"> accompagner </w:t>
      </w:r>
      <w:r w:rsidR="0095574E">
        <w:t>dans la définition d’un projet professionnel, sur la recherche d’emploi, informer sur les métiers existants et porteurs, réaliser l’évaluation du parcours de la personne en insertion, évaluer les acquis professionnels</w:t>
      </w:r>
    </w:p>
    <w:p w:rsidR="0095574E" w:rsidRDefault="0095574E" w:rsidP="00634549">
      <w:pPr>
        <w:spacing w:after="0"/>
        <w:jc w:val="both"/>
      </w:pPr>
      <w:r>
        <w:tab/>
        <w:t xml:space="preserve">- </w:t>
      </w:r>
      <w:r w:rsidRPr="0095574E">
        <w:rPr>
          <w:b/>
          <w:u w:val="single"/>
        </w:rPr>
        <w:t>Mettre en place des séances d’animation collective</w:t>
      </w:r>
      <w:r>
        <w:t xml:space="preserve">: </w:t>
      </w:r>
      <w:r w:rsidRPr="0095574E">
        <w:t>Montage de projet et animation collective tant dans la dimension sociale que professionnelle</w:t>
      </w:r>
      <w:r>
        <w:t>.</w:t>
      </w:r>
    </w:p>
    <w:p w:rsidR="000C41AF" w:rsidRDefault="00044CB5" w:rsidP="00634549">
      <w:pPr>
        <w:jc w:val="both"/>
      </w:pPr>
      <w:r>
        <w:tab/>
      </w:r>
      <w:r w:rsidR="003B1E58">
        <w:t>-</w:t>
      </w:r>
      <w:r w:rsidR="000C41AF">
        <w:t xml:space="preserve"> </w:t>
      </w:r>
      <w:r w:rsidR="000C41AF" w:rsidRPr="003B1E58">
        <w:rPr>
          <w:b/>
          <w:u w:val="single"/>
        </w:rPr>
        <w:t>S’appuyer sur un réseau de partenaires et y participer</w:t>
      </w:r>
      <w:r w:rsidR="000C41AF">
        <w:t> : développer le partenariat avec les entreprises, les structures ressources, les institutions.</w:t>
      </w:r>
    </w:p>
    <w:p w:rsidR="000C41AF" w:rsidRDefault="000C41AF" w:rsidP="00634549">
      <w:pPr>
        <w:spacing w:after="0"/>
        <w:jc w:val="both"/>
      </w:pPr>
      <w:r w:rsidRPr="00F820C4">
        <w:rPr>
          <w:b/>
        </w:rPr>
        <w:t>Compétences </w:t>
      </w:r>
      <w:r>
        <w:t>:</w:t>
      </w:r>
    </w:p>
    <w:p w:rsidR="00F820C4" w:rsidRDefault="000C41AF" w:rsidP="00634549">
      <w:pPr>
        <w:spacing w:after="0"/>
        <w:jc w:val="both"/>
      </w:pPr>
      <w:r>
        <w:t>-</w:t>
      </w:r>
      <w:r w:rsidR="00D14A0E">
        <w:t xml:space="preserve"> </w:t>
      </w:r>
      <w:r>
        <w:t>maîtriser les techniques d’entretiens, techniques d’animation de groupe</w:t>
      </w:r>
    </w:p>
    <w:p w:rsidR="000C41AF" w:rsidRDefault="000C41AF" w:rsidP="00634549">
      <w:pPr>
        <w:spacing w:after="0"/>
        <w:jc w:val="both"/>
      </w:pPr>
      <w:r>
        <w:t>-</w:t>
      </w:r>
      <w:r w:rsidR="00D14A0E">
        <w:t xml:space="preserve"> </w:t>
      </w:r>
      <w:r>
        <w:t>savoir analyser la situation sociale et professionnelle du salarié</w:t>
      </w:r>
    </w:p>
    <w:p w:rsidR="000C41AF" w:rsidRDefault="000C41AF" w:rsidP="00634549">
      <w:pPr>
        <w:spacing w:after="0"/>
        <w:jc w:val="both"/>
      </w:pPr>
      <w:r>
        <w:t>-</w:t>
      </w:r>
      <w:r w:rsidR="00D14A0E">
        <w:t xml:space="preserve"> </w:t>
      </w:r>
      <w:r>
        <w:t xml:space="preserve">maîtriser l’outil informatique </w:t>
      </w:r>
    </w:p>
    <w:p w:rsidR="000C41AF" w:rsidRDefault="000C41AF" w:rsidP="00634549">
      <w:pPr>
        <w:spacing w:after="0"/>
        <w:jc w:val="both"/>
      </w:pPr>
      <w:r>
        <w:t>-</w:t>
      </w:r>
      <w:r w:rsidR="00D14A0E">
        <w:t xml:space="preserve"> </w:t>
      </w:r>
      <w:r>
        <w:t>savoi</w:t>
      </w:r>
      <w:r w:rsidR="00044B21">
        <w:t>r communiquer</w:t>
      </w:r>
      <w:r>
        <w:t xml:space="preserve"> par écrit (bilan…)</w:t>
      </w:r>
    </w:p>
    <w:p w:rsidR="000C41AF" w:rsidRDefault="000C41AF" w:rsidP="00634549">
      <w:pPr>
        <w:spacing w:after="0"/>
        <w:jc w:val="both"/>
      </w:pPr>
      <w:r>
        <w:t>-</w:t>
      </w:r>
      <w:r w:rsidR="00D14A0E">
        <w:t xml:space="preserve"> </w:t>
      </w:r>
      <w:r>
        <w:t>connaître la réglementation relative aux outils d’insertion, de formation et d’emploi</w:t>
      </w:r>
    </w:p>
    <w:p w:rsidR="00F820C4" w:rsidRDefault="00F820C4" w:rsidP="00634549">
      <w:pPr>
        <w:spacing w:after="0"/>
        <w:jc w:val="both"/>
      </w:pPr>
      <w:r>
        <w:t xml:space="preserve">- capacité d’écoute, discrétion, empathie, esprit d’équipe, </w:t>
      </w:r>
      <w:r w:rsidR="003B1E58">
        <w:t>respect, distanciation, autonomi</w:t>
      </w:r>
      <w:r>
        <w:t>e, esprit de synthèse et d’analyse, aisance relationnelle et disponibilité</w:t>
      </w:r>
    </w:p>
    <w:p w:rsidR="00044CB5" w:rsidRDefault="00F820C4" w:rsidP="00634549">
      <w:pPr>
        <w:spacing w:after="0"/>
        <w:jc w:val="both"/>
      </w:pPr>
      <w:r>
        <w:t>-</w:t>
      </w:r>
      <w:r w:rsidR="00D14A0E">
        <w:t xml:space="preserve"> </w:t>
      </w:r>
      <w:r>
        <w:t>capacité de mobilisatio</w:t>
      </w:r>
      <w:r w:rsidR="00044CB5">
        <w:t>n des potentialités des salarié</w:t>
      </w:r>
      <w:r>
        <w:t>s</w:t>
      </w:r>
    </w:p>
    <w:p w:rsidR="00634549" w:rsidRDefault="00634549" w:rsidP="00634549">
      <w:pPr>
        <w:spacing w:after="0"/>
        <w:jc w:val="both"/>
      </w:pPr>
    </w:p>
    <w:p w:rsidR="00044CB5" w:rsidRPr="00044CB5" w:rsidRDefault="00044CB5" w:rsidP="00634549">
      <w:pPr>
        <w:spacing w:after="0"/>
        <w:jc w:val="both"/>
        <w:rPr>
          <w:b/>
        </w:rPr>
      </w:pPr>
      <w:r>
        <w:rPr>
          <w:b/>
        </w:rPr>
        <w:t>Formation souhaitée</w:t>
      </w:r>
      <w:r w:rsidRPr="00044CB5">
        <w:rPr>
          <w:b/>
        </w:rPr>
        <w:t xml:space="preserve"> : </w:t>
      </w:r>
      <w:r w:rsidR="00634549">
        <w:t xml:space="preserve">Conseiller en </w:t>
      </w:r>
      <w:r w:rsidR="00D14A0E">
        <w:t>I</w:t>
      </w:r>
      <w:r w:rsidRPr="00044CB5">
        <w:t xml:space="preserve">nsertion </w:t>
      </w:r>
      <w:r w:rsidR="00634549">
        <w:t>Professionnelle</w:t>
      </w:r>
    </w:p>
    <w:p w:rsidR="00F820C4" w:rsidRDefault="00F820C4" w:rsidP="00634549">
      <w:pPr>
        <w:spacing w:after="0"/>
        <w:jc w:val="both"/>
      </w:pPr>
      <w:r w:rsidRPr="00F820C4">
        <w:rPr>
          <w:b/>
        </w:rPr>
        <w:t>Expérience professionnelle</w:t>
      </w:r>
      <w:r>
        <w:t> : 3ans minimum de préférence</w:t>
      </w:r>
    </w:p>
    <w:p w:rsidR="00F820C4" w:rsidRDefault="00F820C4" w:rsidP="00634549">
      <w:pPr>
        <w:spacing w:after="0"/>
        <w:jc w:val="both"/>
      </w:pPr>
      <w:r w:rsidRPr="00F820C4">
        <w:rPr>
          <w:b/>
        </w:rPr>
        <w:t>Permis de conduire</w:t>
      </w:r>
      <w:r>
        <w:t> : Permis B exigé</w:t>
      </w:r>
    </w:p>
    <w:p w:rsidR="00044CB5" w:rsidRDefault="00044CB5" w:rsidP="00634549">
      <w:pPr>
        <w:spacing w:after="0"/>
        <w:jc w:val="both"/>
      </w:pPr>
    </w:p>
    <w:p w:rsidR="00F820C4" w:rsidRDefault="00F820C4" w:rsidP="00634549">
      <w:pPr>
        <w:spacing w:after="0"/>
        <w:jc w:val="both"/>
      </w:pPr>
      <w:r w:rsidRPr="00F820C4">
        <w:rPr>
          <w:b/>
        </w:rPr>
        <w:t>Rémunération/ Conditions de travail</w:t>
      </w:r>
      <w:r>
        <w:t> : salaire brut de base</w:t>
      </w:r>
      <w:r w:rsidR="000C4230">
        <w:t xml:space="preserve"> temps plein </w:t>
      </w:r>
      <w:r w:rsidR="00044CB5">
        <w:t xml:space="preserve">: </w:t>
      </w:r>
      <w:r w:rsidR="008F1532">
        <w:t>1 904</w:t>
      </w:r>
      <w:r>
        <w:t xml:space="preserve"> €</w:t>
      </w:r>
      <w:r w:rsidR="00DC4156">
        <w:t xml:space="preserve"> </w:t>
      </w:r>
      <w:r>
        <w:t xml:space="preserve">- reprise </w:t>
      </w:r>
      <w:r w:rsidR="00634549">
        <w:t>d</w:t>
      </w:r>
      <w:r>
        <w:t>’ancienne</w:t>
      </w:r>
      <w:r w:rsidR="00C66358">
        <w:t>té possible selon accords NEXEM</w:t>
      </w:r>
    </w:p>
    <w:p w:rsidR="00044CB5" w:rsidRDefault="00044CB5" w:rsidP="003B1E58">
      <w:pPr>
        <w:spacing w:after="0"/>
      </w:pPr>
    </w:p>
    <w:p w:rsidR="003B1E58" w:rsidRPr="003B1E58" w:rsidRDefault="00F820C4" w:rsidP="003B1E58">
      <w:pPr>
        <w:spacing w:after="0"/>
      </w:pPr>
      <w:r w:rsidRPr="00F820C4">
        <w:rPr>
          <w:b/>
        </w:rPr>
        <w:t>Candidatures :</w:t>
      </w:r>
      <w:r>
        <w:t xml:space="preserve"> lettre de motivation et CV par mail : </w:t>
      </w:r>
      <w:hyperlink r:id="rId6" w:history="1">
        <w:r w:rsidR="008F1532" w:rsidRPr="000B4738">
          <w:rPr>
            <w:rStyle w:val="Lienhypertexte"/>
          </w:rPr>
          <w:t>amelie.comelli@arelia-asso.fr</w:t>
        </w:r>
      </w:hyperlink>
      <w:r w:rsidR="008F1532">
        <w:t xml:space="preserve"> a</w:t>
      </w:r>
      <w:r w:rsidR="008F1532">
        <w:rPr>
          <w:rStyle w:val="Lienhypertexte"/>
          <w:color w:val="auto"/>
          <w:u w:val="none"/>
        </w:rPr>
        <w:t xml:space="preserve">vant le </w:t>
      </w:r>
      <w:r w:rsidR="002A6457">
        <w:rPr>
          <w:rStyle w:val="Lienhypertexte"/>
          <w:color w:val="auto"/>
          <w:u w:val="none"/>
        </w:rPr>
        <w:t>31/12</w:t>
      </w:r>
      <w:r w:rsidR="003B1E58" w:rsidRPr="003B1E58">
        <w:rPr>
          <w:rStyle w:val="Lienhypertexte"/>
          <w:color w:val="auto"/>
          <w:u w:val="none"/>
        </w:rPr>
        <w:t>/19</w:t>
      </w:r>
    </w:p>
    <w:p w:rsidR="000C41AF" w:rsidRDefault="007954E5" w:rsidP="003B1E58">
      <w:pPr>
        <w:spacing w:after="0"/>
      </w:pPr>
      <w:r>
        <w:rPr>
          <w:b/>
        </w:rPr>
        <w:t>Poste à pourvoir dès que possible.</w:t>
      </w:r>
    </w:p>
    <w:sectPr w:rsidR="000C41AF" w:rsidSect="00376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iol Regular">
    <w:altName w:val="Arial Narrow"/>
    <w:panose1 w:val="00000000000000000000"/>
    <w:charset w:val="00"/>
    <w:family w:val="modern"/>
    <w:notTrueType/>
    <w:pitch w:val="variable"/>
    <w:sig w:usb0="00000003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AF"/>
    <w:rsid w:val="00044B21"/>
    <w:rsid w:val="00044CB5"/>
    <w:rsid w:val="000915FF"/>
    <w:rsid w:val="000C41AF"/>
    <w:rsid w:val="000C4230"/>
    <w:rsid w:val="001D2227"/>
    <w:rsid w:val="002A6457"/>
    <w:rsid w:val="002A6FE0"/>
    <w:rsid w:val="00307328"/>
    <w:rsid w:val="00307C7F"/>
    <w:rsid w:val="00344F28"/>
    <w:rsid w:val="00376D47"/>
    <w:rsid w:val="003B1E58"/>
    <w:rsid w:val="00434DE8"/>
    <w:rsid w:val="005E097D"/>
    <w:rsid w:val="00634549"/>
    <w:rsid w:val="006F76BD"/>
    <w:rsid w:val="0077207F"/>
    <w:rsid w:val="007954E5"/>
    <w:rsid w:val="007D4739"/>
    <w:rsid w:val="007E4EAF"/>
    <w:rsid w:val="008F1532"/>
    <w:rsid w:val="00936892"/>
    <w:rsid w:val="0095574E"/>
    <w:rsid w:val="00965A8F"/>
    <w:rsid w:val="00975050"/>
    <w:rsid w:val="00A8198A"/>
    <w:rsid w:val="00AD238E"/>
    <w:rsid w:val="00C03C86"/>
    <w:rsid w:val="00C66358"/>
    <w:rsid w:val="00C7410E"/>
    <w:rsid w:val="00D14A0E"/>
    <w:rsid w:val="00DC4156"/>
    <w:rsid w:val="00E6099C"/>
    <w:rsid w:val="00EA159F"/>
    <w:rsid w:val="00F8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20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1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20C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elie.comelli@arelia-ass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Bariol 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GOUDOT</dc:creator>
  <cp:lastModifiedBy>Accueil-01</cp:lastModifiedBy>
  <cp:revision>2</cp:revision>
  <dcterms:created xsi:type="dcterms:W3CDTF">2019-11-20T08:52:00Z</dcterms:created>
  <dcterms:modified xsi:type="dcterms:W3CDTF">2019-11-20T08:52:00Z</dcterms:modified>
</cp:coreProperties>
</file>