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EA" w:rsidRDefault="00824D02" w:rsidP="00824D02">
      <w:pPr>
        <w:jc w:val="center"/>
        <w:rPr>
          <w:rFonts w:ascii="AR CARTER" w:hAnsi="AR CARTER" w:cs="Andalus"/>
          <w:b/>
          <w:color w:val="FFC000"/>
          <w:sz w:val="56"/>
          <w:szCs w:val="56"/>
        </w:rPr>
      </w:pPr>
      <w:r w:rsidRPr="00824D02">
        <w:rPr>
          <w:rFonts w:ascii="AR CARTER" w:hAnsi="AR CARTER" w:cs="Andalus"/>
          <w:b/>
          <w:color w:val="FFC000"/>
          <w:sz w:val="56"/>
          <w:szCs w:val="56"/>
        </w:rPr>
        <w:t>LA DIVERSIFICATION DES CHOIX PROFESSIONNELS…UN = UNE !</w:t>
      </w:r>
    </w:p>
    <w:p w:rsidR="00C64870" w:rsidRPr="00F008F3" w:rsidRDefault="00C64870" w:rsidP="00C64870">
      <w:pPr>
        <w:spacing w:after="0" w:line="240" w:lineRule="auto"/>
        <w:jc w:val="center"/>
        <w:rPr>
          <w:rFonts w:ascii="AR CARTER" w:hAnsi="AR CARTER" w:cs="Andalus"/>
          <w:color w:val="1F497D" w:themeColor="text2"/>
          <w:sz w:val="24"/>
          <w:szCs w:val="24"/>
        </w:rPr>
      </w:pPr>
      <w:r w:rsidRPr="00F008F3">
        <w:rPr>
          <w:rFonts w:ascii="AR CARTER" w:hAnsi="AR CARTER" w:cs="Andalus"/>
          <w:color w:val="1F497D" w:themeColor="text2"/>
          <w:sz w:val="24"/>
          <w:szCs w:val="24"/>
        </w:rPr>
        <w:t>COLLECTIF ORGANISE PAR LE CIDFF DE MOSELLE EST</w:t>
      </w:r>
    </w:p>
    <w:p w:rsidR="00C64870" w:rsidRPr="00F008F3" w:rsidRDefault="00C64870" w:rsidP="00C64870">
      <w:pPr>
        <w:spacing w:after="0" w:line="240" w:lineRule="auto"/>
        <w:jc w:val="center"/>
        <w:rPr>
          <w:rFonts w:ascii="AR CARTER" w:hAnsi="AR CARTER" w:cs="Andalus"/>
          <w:color w:val="1F497D" w:themeColor="text2"/>
          <w:sz w:val="24"/>
          <w:szCs w:val="24"/>
        </w:rPr>
      </w:pPr>
      <w:r w:rsidRPr="00F008F3">
        <w:rPr>
          <w:rFonts w:ascii="AR CARTER" w:hAnsi="AR CARTER" w:cs="Andalus"/>
          <w:color w:val="1F497D" w:themeColor="text2"/>
          <w:sz w:val="24"/>
          <w:szCs w:val="24"/>
        </w:rPr>
        <w:t>AVEC LE SOUTIEN DE LA VILLE DE SARREGUEMINES</w:t>
      </w:r>
    </w:p>
    <w:p w:rsidR="00C64870" w:rsidRPr="00C64870" w:rsidRDefault="00BE05BB" w:rsidP="00BE05BB">
      <w:pPr>
        <w:spacing w:after="0" w:line="240" w:lineRule="auto"/>
        <w:jc w:val="center"/>
        <w:rPr>
          <w:rFonts w:ascii="AR CARTER" w:hAnsi="AR CARTER" w:cs="Andalus"/>
          <w:color w:val="FFC000"/>
          <w:sz w:val="24"/>
          <w:szCs w:val="24"/>
        </w:rPr>
      </w:pPr>
      <w:r>
        <w:rPr>
          <w:rFonts w:ascii="AR CARTER" w:hAnsi="AR CARTER" w:cs="Andalus"/>
          <w:color w:val="FFC000"/>
          <w:sz w:val="24"/>
          <w:szCs w:val="24"/>
        </w:rPr>
        <w:t xml:space="preserve">25 OCTOBRE 2016  </w:t>
      </w:r>
      <w:r w:rsidR="00C64870" w:rsidRPr="00C64870">
        <w:rPr>
          <w:rFonts w:ascii="AR CARTER" w:hAnsi="AR CARTER" w:cs="Andalus"/>
          <w:color w:val="FFC000"/>
          <w:sz w:val="24"/>
          <w:szCs w:val="24"/>
        </w:rPr>
        <w:t xml:space="preserve"> CAP’EMPLOI ASSOCIATION INTERMEDIAIRE</w:t>
      </w:r>
    </w:p>
    <w:p w:rsidR="00C64870" w:rsidRDefault="00BE05BB" w:rsidP="00C64870">
      <w:pPr>
        <w:spacing w:line="240" w:lineRule="auto"/>
        <w:rPr>
          <w:rFonts w:ascii="AR CARTER" w:hAnsi="AR CARTER" w:cs="Andalus"/>
          <w:color w:val="FFC000"/>
          <w:sz w:val="24"/>
          <w:szCs w:val="24"/>
        </w:rPr>
      </w:pPr>
      <w:r>
        <w:rPr>
          <w:rFonts w:ascii="AR CARTER" w:hAnsi="AR CARTER" w:cs="Andalus"/>
          <w:color w:val="FFC000"/>
          <w:sz w:val="24"/>
          <w:szCs w:val="24"/>
        </w:rPr>
        <w:t xml:space="preserve">       </w:t>
      </w:r>
      <w:r>
        <w:rPr>
          <w:rFonts w:ascii="Arial" w:hAnsi="Arial" w:cs="Arial"/>
          <w:noProof/>
          <w:color w:val="333333"/>
          <w:sz w:val="13"/>
          <w:szCs w:val="13"/>
          <w:lang w:eastAsia="fr-FR"/>
        </w:rPr>
        <w:drawing>
          <wp:inline distT="0" distB="0" distL="0" distR="0" wp14:anchorId="53634542" wp14:editId="2264E140">
            <wp:extent cx="1379913" cy="2079300"/>
            <wp:effectExtent l="0" t="0" r="0" b="0"/>
            <wp:docPr id="37" name="1162374" descr="maude, gruti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2374" descr="maude, gruti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913" cy="207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08F3">
        <w:rPr>
          <w:rFonts w:ascii="AR CARTER" w:hAnsi="AR CARTER" w:cs="Andalus"/>
          <w:color w:val="FFC000"/>
          <w:sz w:val="24"/>
          <w:szCs w:val="24"/>
        </w:rPr>
        <w:t xml:space="preserve">                           </w:t>
      </w:r>
      <w:r>
        <w:rPr>
          <w:rFonts w:ascii="AR CARTER" w:hAnsi="AR CARTER" w:cs="Andalus"/>
          <w:color w:val="FFC000"/>
          <w:sz w:val="24"/>
          <w:szCs w:val="24"/>
        </w:rPr>
        <w:t xml:space="preserve">                                      </w:t>
      </w:r>
      <w:r w:rsidR="00F008F3">
        <w:rPr>
          <w:rFonts w:ascii="AR CARTER" w:hAnsi="AR CARTER" w:cs="Andalus"/>
          <w:color w:val="FFC000"/>
          <w:sz w:val="24"/>
          <w:szCs w:val="24"/>
        </w:rPr>
        <w:t xml:space="preserve">                            </w:t>
      </w:r>
      <w:r>
        <w:rPr>
          <w:rFonts w:ascii="AR CARTER" w:hAnsi="AR CARTER" w:cs="Andalus"/>
          <w:color w:val="FFC000"/>
          <w:sz w:val="24"/>
          <w:szCs w:val="24"/>
        </w:rPr>
        <w:t xml:space="preserve">       </w:t>
      </w:r>
      <w:r w:rsidR="00F008F3">
        <w:rPr>
          <w:noProof/>
          <w:lang w:eastAsia="fr-FR"/>
        </w:rPr>
        <w:drawing>
          <wp:inline distT="0" distB="0" distL="0" distR="0" wp14:anchorId="4F7DF699" wp14:editId="2E6A20ED">
            <wp:extent cx="3009207" cy="1720328"/>
            <wp:effectExtent l="0" t="0" r="1270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17" cy="172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 CARTER" w:hAnsi="AR CARTER" w:cs="Andalus"/>
          <w:color w:val="FFC000"/>
          <w:sz w:val="24"/>
          <w:szCs w:val="24"/>
        </w:rPr>
        <w:t xml:space="preserve">            </w:t>
      </w:r>
    </w:p>
    <w:p w:rsidR="00BE05BB" w:rsidRPr="00F008F3" w:rsidRDefault="00BE05BB" w:rsidP="00C64870">
      <w:pPr>
        <w:spacing w:line="240" w:lineRule="auto"/>
        <w:rPr>
          <w:rFonts w:ascii="AR CARTER" w:hAnsi="AR CARTER" w:cs="Andalus"/>
          <w:color w:val="1F497D" w:themeColor="text2"/>
          <w:sz w:val="24"/>
          <w:szCs w:val="24"/>
        </w:rPr>
      </w:pPr>
    </w:p>
    <w:p w:rsidR="00BE05BB" w:rsidRDefault="00BE05BB" w:rsidP="00C64870">
      <w:pPr>
        <w:spacing w:line="240" w:lineRule="auto"/>
        <w:rPr>
          <w:rFonts w:ascii="AR CARTER" w:hAnsi="AR CARTER" w:cs="Andalus"/>
          <w:color w:val="1F497D" w:themeColor="text2"/>
          <w:sz w:val="24"/>
          <w:szCs w:val="24"/>
        </w:rPr>
      </w:pPr>
      <w:r w:rsidRPr="00F008F3">
        <w:rPr>
          <w:rFonts w:ascii="AR CARTER" w:hAnsi="AR CARTER" w:cs="Andalus"/>
          <w:color w:val="1F497D" w:themeColor="text2"/>
          <w:sz w:val="24"/>
          <w:szCs w:val="24"/>
        </w:rPr>
        <w:t xml:space="preserve">                                        </w:t>
      </w:r>
      <w:r w:rsidR="00F008F3" w:rsidRPr="00F008F3">
        <w:rPr>
          <w:rFonts w:ascii="AR CARTER" w:hAnsi="AR CARTER" w:cs="Andalus"/>
          <w:color w:val="1F497D" w:themeColor="text2"/>
          <w:sz w:val="24"/>
          <w:szCs w:val="24"/>
        </w:rPr>
        <w:t>1983 LOI ROUDY SUR L’EGALITE PROFESSIONNELLE ENTRE</w:t>
      </w:r>
      <w:r w:rsidR="00F218D6">
        <w:rPr>
          <w:rFonts w:ascii="AR CARTER" w:hAnsi="AR CARTER" w:cs="Andalus"/>
          <w:color w:val="1F497D" w:themeColor="text2"/>
          <w:sz w:val="24"/>
          <w:szCs w:val="24"/>
        </w:rPr>
        <w:t xml:space="preserve"> </w:t>
      </w:r>
      <w:r w:rsidR="00F008F3" w:rsidRPr="00F008F3">
        <w:rPr>
          <w:rFonts w:ascii="AR CARTER" w:hAnsi="AR CARTER" w:cs="Andalus"/>
          <w:color w:val="1F497D" w:themeColor="text2"/>
          <w:sz w:val="24"/>
          <w:szCs w:val="24"/>
        </w:rPr>
        <w:t>LES HOMMES ET LES FEMMES…</w:t>
      </w:r>
    </w:p>
    <w:p w:rsidR="00F008F3" w:rsidRPr="00F008F3" w:rsidRDefault="00F008F3" w:rsidP="00C64870">
      <w:pPr>
        <w:spacing w:line="240" w:lineRule="auto"/>
        <w:rPr>
          <w:rFonts w:ascii="AR CARTER" w:hAnsi="AR CARTER" w:cs="Andalus"/>
          <w:color w:val="1F497D" w:themeColor="text2"/>
          <w:sz w:val="24"/>
          <w:szCs w:val="24"/>
        </w:rPr>
      </w:pPr>
      <w:bookmarkStart w:id="0" w:name="_GoBack"/>
      <w:bookmarkEnd w:id="0"/>
    </w:p>
    <w:p w:rsidR="00C64870" w:rsidRPr="00C64870" w:rsidRDefault="00F008F3" w:rsidP="00824D02">
      <w:pPr>
        <w:rPr>
          <w:rFonts w:ascii="AR CARTER" w:hAnsi="AR CARTER" w:cs="Andalus"/>
          <w:color w:val="FFC000"/>
          <w:sz w:val="18"/>
          <w:szCs w:val="18"/>
        </w:rPr>
      </w:pPr>
      <w:r>
        <w:rPr>
          <w:noProof/>
          <w:lang w:eastAsia="fr-FR"/>
        </w:rPr>
        <w:drawing>
          <wp:inline distT="0" distB="0" distL="0" distR="0" wp14:anchorId="0DFED603" wp14:editId="0464E698">
            <wp:extent cx="1770610" cy="515389"/>
            <wp:effectExtent l="0" t="0" r="1270" b="0"/>
            <wp:docPr id="2" name="Image 2" descr="http://www.sarreguemines.fr/globalflexit/images/UserFiles/Image/logos/new-logo/152_25_2_sarreguemines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rreguemines.fr/globalflexit/images/UserFiles/Image/logos/new-logo/152_25_2_sarreguemines-n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53" cy="5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 CARTER" w:hAnsi="AR CARTER" w:cs="Andalus"/>
          <w:color w:val="FFC000"/>
          <w:sz w:val="18"/>
          <w:szCs w:val="18"/>
        </w:rPr>
        <w:t xml:space="preserve">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44E9C918" wp14:editId="57D4820C">
            <wp:extent cx="968325" cy="649904"/>
            <wp:effectExtent l="0" t="0" r="3810" b="0"/>
            <wp:docPr id="3" name="Image 3" descr="C:\Users\cidf.emploi1\Desktop\Silvia\Pictures\Moselle_Forbach_CI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df.emploi1\Desktop\Silvia\Pictures\Moselle_Forbach_CIDF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74" cy="6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 CARTER" w:hAnsi="AR CARTER" w:cs="Andalus"/>
          <w:color w:val="FFC000"/>
          <w:sz w:val="18"/>
          <w:szCs w:val="18"/>
        </w:rPr>
        <w:t xml:space="preserve">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415AFAD6" wp14:editId="5A55AE5F">
            <wp:extent cx="1849241" cy="565265"/>
            <wp:effectExtent l="0" t="0" r="0" b="6350"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023" cy="56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 CARTER" w:hAnsi="AR CARTER" w:cs="Andalus"/>
          <w:color w:val="FFC000"/>
          <w:sz w:val="18"/>
          <w:szCs w:val="18"/>
        </w:rPr>
        <w:t xml:space="preserve"> </w:t>
      </w:r>
    </w:p>
    <w:p w:rsidR="00C64870" w:rsidRPr="00824D02" w:rsidRDefault="00C64870" w:rsidP="00C64870">
      <w:pPr>
        <w:spacing w:line="240" w:lineRule="auto"/>
        <w:rPr>
          <w:rFonts w:ascii="AR CARTER" w:hAnsi="AR CARTER" w:cs="Andalus"/>
          <w:sz w:val="24"/>
          <w:szCs w:val="24"/>
        </w:rPr>
      </w:pPr>
    </w:p>
    <w:sectPr w:rsidR="00C64870" w:rsidRPr="00824D02" w:rsidSect="00824D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CARTER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02"/>
    <w:rsid w:val="00824D02"/>
    <w:rsid w:val="009727EA"/>
    <w:rsid w:val="00BE05BB"/>
    <w:rsid w:val="00C64870"/>
    <w:rsid w:val="00F008F3"/>
    <w:rsid w:val="00F2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linternaute.com/actualite/photographes/des-hommes-et-des-femmes-aux-metiers-atypiques/sebastien-bibliothecaire.s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cidf.emploi1 DI MARIA</dc:creator>
  <cp:lastModifiedBy>cidf.emploi1 DI MARIA</cp:lastModifiedBy>
  <cp:revision>2</cp:revision>
  <dcterms:created xsi:type="dcterms:W3CDTF">2016-09-30T10:17:00Z</dcterms:created>
  <dcterms:modified xsi:type="dcterms:W3CDTF">2016-09-30T11:29:00Z</dcterms:modified>
</cp:coreProperties>
</file>